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0A" w:rsidRDefault="00AC2A0A" w:rsidP="00AC2A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методической разработке, </w:t>
      </w:r>
    </w:p>
    <w:p w:rsidR="00AE15BE" w:rsidRDefault="00AC2A0A" w:rsidP="00AC2A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 можно использовать для оформления мастер – класса педагогами и детьми</w:t>
      </w:r>
      <w:r w:rsidR="00AE15B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2DF3" w:rsidRDefault="00AE15BE" w:rsidP="00AC2A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15BE" w:rsidRDefault="00AE15BE" w:rsidP="00AE15B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Полномарева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Г., </w:t>
      </w:r>
    </w:p>
    <w:p w:rsidR="00AE15BE" w:rsidRPr="00AE15BE" w:rsidRDefault="00AE15BE" w:rsidP="00AE15B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координатор детского движения</w:t>
      </w:r>
    </w:p>
    <w:p w:rsidR="00AC2A0A" w:rsidRDefault="00AC2A0A" w:rsidP="00AC2A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0A" w:rsidRDefault="00AC2A0A" w:rsidP="00AC2A0A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C2A0A">
        <w:rPr>
          <w:rFonts w:ascii="Times New Roman" w:hAnsi="Times New Roman" w:cs="Times New Roman"/>
          <w:sz w:val="28"/>
          <w:szCs w:val="28"/>
        </w:rPr>
        <w:t xml:space="preserve">Методическая разработка – комплексная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</w:t>
      </w:r>
      <w:r w:rsidRPr="00AC2A0A">
        <w:rPr>
          <w:rFonts w:ascii="Times New Roman" w:hAnsi="Times New Roman" w:cs="Times New Roman"/>
          <w:sz w:val="28"/>
          <w:szCs w:val="28"/>
        </w:rPr>
        <w:t>чающая в себя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планированию, организации и проведению отдельных массовых мероприятий, методические советы, сценарии, планы выступлений, выставок, мастер-классов и т. д. Помогает лучше понять теоретические идеи и практические возможности рекомендательного материала. </w:t>
      </w:r>
    </w:p>
    <w:p w:rsidR="00AC2A0A" w:rsidRDefault="00AC2A0A" w:rsidP="00AC2A0A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схема методической разработки:</w:t>
      </w:r>
    </w:p>
    <w:p w:rsidR="00AC2A0A" w:rsidRDefault="005D3EDE" w:rsidP="00AC2A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C2A0A">
        <w:rPr>
          <w:rFonts w:ascii="Times New Roman" w:hAnsi="Times New Roman" w:cs="Times New Roman"/>
          <w:sz w:val="28"/>
          <w:szCs w:val="28"/>
        </w:rPr>
        <w:t>итульный лист</w:t>
      </w:r>
      <w:r w:rsidR="00A167B3">
        <w:rPr>
          <w:rFonts w:ascii="Times New Roman" w:hAnsi="Times New Roman" w:cs="Times New Roman"/>
          <w:sz w:val="28"/>
          <w:szCs w:val="28"/>
        </w:rPr>
        <w:t xml:space="preserve"> (образец смотри на следующей странице)</w:t>
      </w:r>
      <w:r w:rsidR="00AC2A0A">
        <w:rPr>
          <w:rFonts w:ascii="Times New Roman" w:hAnsi="Times New Roman" w:cs="Times New Roman"/>
          <w:sz w:val="28"/>
          <w:szCs w:val="28"/>
        </w:rPr>
        <w:t>;</w:t>
      </w:r>
    </w:p>
    <w:p w:rsidR="00AC2A0A" w:rsidRDefault="005D3EDE" w:rsidP="00AC2A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2A0A">
        <w:rPr>
          <w:rFonts w:ascii="Times New Roman" w:hAnsi="Times New Roman" w:cs="Times New Roman"/>
          <w:sz w:val="28"/>
          <w:szCs w:val="28"/>
        </w:rPr>
        <w:t>ояснительная записка, в которой указываются цели и задачи, предлагаемые методы, возраст детей, на которых рассчитано мероприятие, описание условий для проведения мероприятия;</w:t>
      </w:r>
    </w:p>
    <w:p w:rsidR="00AC2A0A" w:rsidRDefault="005D3EDE" w:rsidP="00AC2A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2A0A">
        <w:rPr>
          <w:rFonts w:ascii="Times New Roman" w:hAnsi="Times New Roman" w:cs="Times New Roman"/>
          <w:sz w:val="28"/>
          <w:szCs w:val="28"/>
        </w:rPr>
        <w:t>борудование, оформление (технические средства, варианты текстов плакатов и т. д.);</w:t>
      </w:r>
    </w:p>
    <w:p w:rsidR="00AC2A0A" w:rsidRDefault="005D3EDE" w:rsidP="00AC2A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2A0A">
        <w:rPr>
          <w:rFonts w:ascii="Times New Roman" w:hAnsi="Times New Roman" w:cs="Times New Roman"/>
          <w:sz w:val="28"/>
          <w:szCs w:val="28"/>
        </w:rPr>
        <w:t>етодические советы на подготовительный период;</w:t>
      </w:r>
    </w:p>
    <w:p w:rsidR="00AC2A0A" w:rsidRDefault="005D3EDE" w:rsidP="00AC2A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2A0A">
        <w:rPr>
          <w:rFonts w:ascii="Times New Roman" w:hAnsi="Times New Roman" w:cs="Times New Roman"/>
          <w:sz w:val="28"/>
          <w:szCs w:val="28"/>
        </w:rPr>
        <w:t>ценарный план;</w:t>
      </w:r>
    </w:p>
    <w:p w:rsidR="00AC2A0A" w:rsidRDefault="005D3EDE" w:rsidP="00AC2A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сценарий, где соблюдаются все композиционные, сюжетные части;</w:t>
      </w:r>
    </w:p>
    <w:p w:rsidR="005D3EDE" w:rsidRDefault="005D3EDE" w:rsidP="00AC2A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советы организаторам (на какие особо важные моменты следует обратить внимание, каких ошибок необходимо остерегаться, где лучше проводить и т. д.);</w:t>
      </w:r>
    </w:p>
    <w:p w:rsidR="005D3EDE" w:rsidRDefault="005D3EDE" w:rsidP="00AC2A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советы на период ближайшего последействия (как подвести итоги, какие дела провести для закрепления и получения наиболее лучшего результата и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д.);</w:t>
      </w:r>
    </w:p>
    <w:p w:rsidR="005D3EDE" w:rsidRDefault="005D3EDE" w:rsidP="00AC2A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литературы;</w:t>
      </w:r>
    </w:p>
    <w:p w:rsidR="00AC2A0A" w:rsidRDefault="005D3EDE" w:rsidP="00AC2A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(подробные схемы, выкройки, карточки с заданиями и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д., отчёт о реализации мероприятия).</w:t>
      </w:r>
    </w:p>
    <w:p w:rsidR="00A167B3" w:rsidRDefault="00A1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7B3" w:rsidRDefault="00A167B3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 по образованию Администрации Ивановского района </w:t>
      </w:r>
    </w:p>
    <w:p w:rsidR="00A167B3" w:rsidRDefault="00A167B3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167B3" w:rsidRDefault="00A167B3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«Ивановская СОШ»</w:t>
      </w:r>
    </w:p>
    <w:p w:rsidR="00A167B3" w:rsidRDefault="00A167B3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167B3" w:rsidRDefault="00A167B3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167B3" w:rsidRDefault="00A167B3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167B3" w:rsidRDefault="00A167B3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r w:rsidR="00B57391">
        <w:rPr>
          <w:rFonts w:ascii="Times New Roman" w:hAnsi="Times New Roman" w:cs="Times New Roman"/>
          <w:sz w:val="28"/>
          <w:szCs w:val="28"/>
        </w:rPr>
        <w:t>«Моё педагогическое кредо»</w:t>
      </w: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«Творческая мастерская»</w:t>
      </w: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7391">
        <w:rPr>
          <w:rFonts w:ascii="Times New Roman" w:hAnsi="Times New Roman" w:cs="Times New Roman"/>
          <w:b/>
          <w:sz w:val="40"/>
          <w:szCs w:val="40"/>
        </w:rPr>
        <w:t>Волшебный каблучок</w:t>
      </w: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(методическая разработка мастер-класса по народной хореографии)</w:t>
      </w: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A167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Сидорова Мария Петровна,</w:t>
      </w: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старшая вожатая детской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«Ивановская СОШ»</w:t>
      </w: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(Это вариант для взрослого.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Pr="00B57391">
        <w:rPr>
          <w:rFonts w:ascii="Times New Roman" w:hAnsi="Times New Roman" w:cs="Times New Roman"/>
          <w:i/>
          <w:sz w:val="28"/>
          <w:szCs w:val="28"/>
        </w:rPr>
        <w:t xml:space="preserve">ля ребёнка нужно указать автора, </w:t>
      </w: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7391">
        <w:rPr>
          <w:rFonts w:ascii="Times New Roman" w:hAnsi="Times New Roman" w:cs="Times New Roman"/>
          <w:i/>
          <w:sz w:val="28"/>
          <w:szCs w:val="28"/>
        </w:rPr>
        <w:t>его возраст, детскую организацию, школу, ниже руководителя без сокращений, должность, место работы)</w:t>
      </w: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Ивановка</w:t>
      </w:r>
    </w:p>
    <w:p w:rsidR="00B57391" w:rsidRPr="00B57391" w:rsidRDefault="00B57391" w:rsidP="00B57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sectPr w:rsidR="00B57391" w:rsidRPr="00B57391" w:rsidSect="0083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77B"/>
    <w:multiLevelType w:val="hybridMultilevel"/>
    <w:tmpl w:val="823A68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A0A"/>
    <w:rsid w:val="00326AEC"/>
    <w:rsid w:val="005D3EDE"/>
    <w:rsid w:val="005F50EC"/>
    <w:rsid w:val="00832DF3"/>
    <w:rsid w:val="00A167B3"/>
    <w:rsid w:val="00AC2A0A"/>
    <w:rsid w:val="00AE15BE"/>
    <w:rsid w:val="00B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2014-01-16T03:37:00Z</dcterms:created>
  <dcterms:modified xsi:type="dcterms:W3CDTF">2014-01-16T04:35:00Z</dcterms:modified>
</cp:coreProperties>
</file>